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83B" w:rsidRPr="00666C01" w:rsidRDefault="00A8283B" w:rsidP="003B1D90">
      <w:pPr>
        <w:ind w:firstLine="142"/>
        <w:jc w:val="center"/>
        <w:rPr>
          <w:rFonts w:ascii="Times New Roman" w:hAnsi="Times New Roman" w:cs="Times New Roman"/>
          <w:b/>
          <w:sz w:val="22"/>
        </w:rPr>
      </w:pPr>
      <w:r w:rsidRPr="00666C01">
        <w:rPr>
          <w:rFonts w:ascii="Times New Roman" w:hAnsi="Times New Roman" w:cs="Times New Roman"/>
          <w:b/>
          <w:sz w:val="22"/>
        </w:rPr>
        <w:t>Методические рекомендации по алгоритму действий организаторов и участников образовательного процесса во время пожара, техногенной катастрофы, обрушения</w:t>
      </w:r>
      <w:r w:rsidR="00960743" w:rsidRPr="00666C01">
        <w:rPr>
          <w:rFonts w:ascii="Times New Roman" w:hAnsi="Times New Roman" w:cs="Times New Roman"/>
          <w:b/>
          <w:sz w:val="22"/>
        </w:rPr>
        <w:t xml:space="preserve"> (при наличии АПС)</w:t>
      </w:r>
      <w:r w:rsidRPr="00666C01">
        <w:rPr>
          <w:rFonts w:ascii="Times New Roman" w:hAnsi="Times New Roman" w:cs="Times New Roman"/>
          <w:b/>
          <w:sz w:val="22"/>
        </w:rPr>
        <w:t xml:space="preserve"> в</w:t>
      </w:r>
      <w:r w:rsidR="00C47309" w:rsidRPr="00666C01">
        <w:rPr>
          <w:rFonts w:ascii="Times New Roman" w:hAnsi="Times New Roman" w:cs="Times New Roman"/>
          <w:b/>
          <w:sz w:val="22"/>
        </w:rPr>
        <w:t xml:space="preserve"> </w:t>
      </w:r>
      <w:r w:rsidRPr="00666C01">
        <w:rPr>
          <w:rFonts w:ascii="Times New Roman" w:hAnsi="Times New Roman" w:cs="Times New Roman"/>
          <w:b/>
          <w:sz w:val="22"/>
        </w:rPr>
        <w:t>образовательной организации</w:t>
      </w:r>
    </w:p>
    <w:p w:rsidR="00E10A7D" w:rsidRPr="00666C01" w:rsidRDefault="00A8283B" w:rsidP="003B1D90">
      <w:pPr>
        <w:ind w:firstLine="142"/>
        <w:jc w:val="both"/>
        <w:rPr>
          <w:rFonts w:ascii="Times New Roman" w:hAnsi="Times New Roman" w:cs="Times New Roman"/>
          <w:sz w:val="22"/>
        </w:rPr>
      </w:pPr>
      <w:r w:rsidRPr="00666C01">
        <w:rPr>
          <w:rFonts w:ascii="Times New Roman" w:hAnsi="Times New Roman" w:cs="Times New Roman"/>
          <w:sz w:val="22"/>
        </w:rPr>
        <w:t>Возникновение чрезвычайных ситуаций без явных признаков нападения предусматривает оповещение в первую очередь спасательных служб. Большинство образовательных организаций оснащены системами автоматической пожарной сигнализации (АПС).</w:t>
      </w:r>
    </w:p>
    <w:p w:rsidR="00E10A7D" w:rsidRPr="00666C01" w:rsidRDefault="00A8283B" w:rsidP="003B1D90">
      <w:pPr>
        <w:ind w:firstLine="142"/>
        <w:jc w:val="both"/>
        <w:rPr>
          <w:rFonts w:ascii="Times New Roman" w:hAnsi="Times New Roman" w:cs="Times New Roman"/>
          <w:sz w:val="22"/>
        </w:rPr>
      </w:pPr>
      <w:r w:rsidRPr="00666C01">
        <w:rPr>
          <w:rFonts w:ascii="Times New Roman" w:hAnsi="Times New Roman" w:cs="Times New Roman"/>
          <w:sz w:val="22"/>
        </w:rPr>
        <w:t>По наличию или отсутствию АПС в организации действия их некоторых сотрудников отличаются, поэтому разделены на две разные подгруппы.</w:t>
      </w:r>
    </w:p>
    <w:p w:rsidR="00E10A7D" w:rsidRPr="00666C01" w:rsidRDefault="00A8283B" w:rsidP="003B1D90">
      <w:pPr>
        <w:ind w:firstLine="142"/>
        <w:jc w:val="both"/>
        <w:rPr>
          <w:rFonts w:ascii="Times New Roman" w:hAnsi="Times New Roman" w:cs="Times New Roman"/>
          <w:sz w:val="22"/>
        </w:rPr>
      </w:pPr>
      <w:r w:rsidRPr="00666C01">
        <w:rPr>
          <w:rFonts w:ascii="Times New Roman" w:hAnsi="Times New Roman" w:cs="Times New Roman"/>
          <w:sz w:val="22"/>
        </w:rPr>
        <w:t>При этом необходимо помнить, что, во-первых, даже имеющаяся, работоспособная АПС может не сработать при технических повреждениях неотвратимого характера; во-вторых, чрезвычайная ситуация в любом случае может иметь криминогенный характер (умышленное повреждение коммуникаций, поджог, халатность и т.п.) или иметь серьезные юридические последствия, поэтому безотлагательное оповещение силовых структур или органов правопорядка является</w:t>
      </w:r>
      <w:bookmarkStart w:id="0" w:name="bookmark1"/>
      <w:r w:rsidRPr="00666C01">
        <w:rPr>
          <w:rFonts w:ascii="Times New Roman" w:hAnsi="Times New Roman" w:cs="Times New Roman"/>
          <w:sz w:val="22"/>
        </w:rPr>
        <w:t xml:space="preserve"> обязательным.</w:t>
      </w:r>
      <w:bookmarkEnd w:id="0"/>
    </w:p>
    <w:p w:rsidR="00A8283B" w:rsidRPr="00666C01" w:rsidRDefault="00A8283B" w:rsidP="003B1D90">
      <w:pPr>
        <w:ind w:firstLine="142"/>
        <w:jc w:val="both"/>
        <w:rPr>
          <w:rFonts w:ascii="Times New Roman" w:hAnsi="Times New Roman" w:cs="Times New Roman"/>
          <w:sz w:val="22"/>
        </w:rPr>
      </w:pPr>
      <w:r w:rsidRPr="00666C01">
        <w:rPr>
          <w:rFonts w:ascii="Times New Roman" w:hAnsi="Times New Roman" w:cs="Times New Roman"/>
          <w:sz w:val="22"/>
        </w:rPr>
        <w:t>Основным приоритетом при возникновении чрезвычайных ситуаций является сохранение жизни и здоровья людей. Спасение же документов, материальных и иных ценностей - только после выполнения основного приоритета.</w:t>
      </w:r>
      <w:bookmarkStart w:id="1" w:name="bookmark2"/>
    </w:p>
    <w:bookmarkEnd w:id="1"/>
    <w:p w:rsidR="00960743" w:rsidRPr="00666C01" w:rsidRDefault="00960743" w:rsidP="003B1D90">
      <w:pPr>
        <w:ind w:firstLine="142"/>
        <w:jc w:val="both"/>
        <w:rPr>
          <w:rFonts w:ascii="Times New Roman" w:hAnsi="Times New Roman" w:cs="Times New Roman"/>
          <w:b/>
          <w:i/>
          <w:sz w:val="22"/>
        </w:rPr>
      </w:pPr>
      <w:r w:rsidRPr="00666C01">
        <w:rPr>
          <w:rFonts w:ascii="Times New Roman" w:hAnsi="Times New Roman" w:cs="Times New Roman"/>
          <w:b/>
          <w:i/>
          <w:sz w:val="22"/>
        </w:rPr>
        <w:t xml:space="preserve">А. </w:t>
      </w:r>
      <w:r w:rsidR="00A8283B" w:rsidRPr="00666C01">
        <w:rPr>
          <w:rFonts w:ascii="Times New Roman" w:hAnsi="Times New Roman" w:cs="Times New Roman"/>
          <w:b/>
          <w:i/>
          <w:sz w:val="22"/>
        </w:rPr>
        <w:t>Лица, исполняющие обязанности по физической охране организации:</w:t>
      </w:r>
    </w:p>
    <w:p w:rsidR="00E10A7D" w:rsidRPr="00666C01" w:rsidRDefault="00960743" w:rsidP="003B1D90">
      <w:pPr>
        <w:ind w:firstLine="142"/>
        <w:jc w:val="both"/>
        <w:rPr>
          <w:rFonts w:ascii="Times New Roman" w:hAnsi="Times New Roman" w:cs="Times New Roman"/>
          <w:b/>
          <w:i/>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нажать кнопку тревожной сигнализации;</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 xml:space="preserve">если АПС не сработала, незамедлительно позвонить в службу спасения; по системе голосового оповещения (радиоузел), </w:t>
      </w:r>
      <w:r w:rsidRPr="00666C01">
        <w:rPr>
          <w:rFonts w:ascii="Times New Roman" w:hAnsi="Times New Roman" w:cs="Times New Roman"/>
          <w:sz w:val="22"/>
        </w:rPr>
        <w:t xml:space="preserve">- </w:t>
      </w:r>
      <w:r w:rsidR="00A8283B" w:rsidRPr="00666C01">
        <w:rPr>
          <w:rFonts w:ascii="Times New Roman" w:hAnsi="Times New Roman" w:cs="Times New Roman"/>
          <w:sz w:val="22"/>
        </w:rPr>
        <w:t>с помощью электронного или ручного звонка, либо автономного мегафона объявить пожарную тревогу;</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довести до руководителя организации информацию о чрезвычайной ситуации</w:t>
      </w:r>
      <w:r w:rsidRPr="00666C01">
        <w:rPr>
          <w:rFonts w:ascii="Times New Roman" w:hAnsi="Times New Roman" w:cs="Times New Roman"/>
          <w:sz w:val="22"/>
        </w:rPr>
        <w:t xml:space="preserve"> </w:t>
      </w:r>
      <w:r w:rsidR="00A8283B" w:rsidRPr="00666C01">
        <w:rPr>
          <w:rFonts w:ascii="Times New Roman" w:hAnsi="Times New Roman" w:cs="Times New Roman"/>
          <w:sz w:val="22"/>
        </w:rPr>
        <w:t>(ЧС);</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продолжить исполнение своих обязанностей по физической охране организации;</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действовать в соответствии с указаниями представителей службы спасения и силовых структур или органов правопорядка.</w:t>
      </w:r>
      <w:bookmarkStart w:id="2" w:name="_GoBack"/>
      <w:bookmarkEnd w:id="2"/>
    </w:p>
    <w:p w:rsidR="00E10A7D" w:rsidRPr="00666C01" w:rsidRDefault="00A8283B" w:rsidP="003B1D90">
      <w:pPr>
        <w:ind w:firstLine="142"/>
        <w:jc w:val="both"/>
        <w:rPr>
          <w:rFonts w:ascii="Times New Roman" w:hAnsi="Times New Roman" w:cs="Times New Roman"/>
          <w:b/>
          <w:i/>
          <w:sz w:val="22"/>
        </w:rPr>
      </w:pPr>
      <w:bookmarkStart w:id="3" w:name="bookmark3"/>
      <w:r w:rsidRPr="00666C01">
        <w:rPr>
          <w:rFonts w:ascii="Times New Roman" w:hAnsi="Times New Roman" w:cs="Times New Roman"/>
          <w:b/>
          <w:i/>
          <w:sz w:val="22"/>
        </w:rPr>
        <w:t>Б. Руководитель образовательной организации:</w:t>
      </w:r>
      <w:bookmarkEnd w:id="3"/>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нажать кнопку тревожной сигнализации;</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если АПС не сработала, незамедлительно позвонить в службу спасения; по системе голосового оповещения (радиоузел), с помощью электронного или ручного звонка, либо автономного мегафона объявить пожарную тревогу; организовать эвакуацию людей;</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на эвакуационной площадке организовать сверку людей; организовать оказание первой медицинской помощи пострадавшим; 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действовать в соответствии с указаниями представителей службы спасения и силовых структур или органов правопорядка.</w:t>
      </w:r>
    </w:p>
    <w:p w:rsidR="00E10A7D" w:rsidRPr="00666C01" w:rsidRDefault="00960743" w:rsidP="003B1D90">
      <w:pPr>
        <w:ind w:firstLine="142"/>
        <w:jc w:val="both"/>
        <w:rPr>
          <w:rFonts w:ascii="Times New Roman" w:hAnsi="Times New Roman" w:cs="Times New Roman"/>
          <w:sz w:val="22"/>
        </w:rPr>
      </w:pPr>
      <w:bookmarkStart w:id="4" w:name="bookmark4"/>
      <w:r w:rsidRPr="00666C01">
        <w:rPr>
          <w:rFonts w:ascii="Times New Roman" w:hAnsi="Times New Roman" w:cs="Times New Roman"/>
          <w:sz w:val="22"/>
        </w:rPr>
        <w:t xml:space="preserve">- </w:t>
      </w:r>
      <w:r w:rsidR="00A8283B" w:rsidRPr="00666C01">
        <w:rPr>
          <w:rFonts w:ascii="Times New Roman" w:hAnsi="Times New Roman" w:cs="Times New Roman"/>
          <w:sz w:val="22"/>
        </w:rPr>
        <w:t>Должностное лицо, ответственное за противопожарную безопасность:</w:t>
      </w:r>
      <w:bookmarkEnd w:id="4"/>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убедиться, что АПС сработала в штатном режиме; убедиться, что сигнал с кнопки тревожной сигнализации направлен; по системе голосового оповещения (радиоузел), с помощью электронного или ручного звонка, либо автономного мегафона объявить пожарную тревогу; довести до руководителя организации информацию о ЧС;</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с помощью технического/обеспечивающего персонала открыть все выходы из организации и обеспечить эвакуацию людей;</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организовать оказание первой медицинской помощи пострадавшим; с помощью технического/обеспечивающего персонала организовать локализацию очага возгорания, спасение документов и материальных ценностей</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согласно противопожарной инструкции;</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действовать в соответствии с указаниями представителей службы спасения и</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силовых структур или органов правопорядка.</w:t>
      </w:r>
    </w:p>
    <w:p w:rsidR="00E10A7D" w:rsidRPr="00666C01" w:rsidRDefault="00960743" w:rsidP="003B1D90">
      <w:pPr>
        <w:ind w:firstLine="142"/>
        <w:jc w:val="both"/>
        <w:rPr>
          <w:rFonts w:ascii="Times New Roman" w:hAnsi="Times New Roman" w:cs="Times New Roman"/>
          <w:b/>
          <w:i/>
          <w:sz w:val="22"/>
        </w:rPr>
      </w:pPr>
      <w:bookmarkStart w:id="5" w:name="bookmark6"/>
      <w:r w:rsidRPr="00666C01">
        <w:rPr>
          <w:rFonts w:ascii="Times New Roman" w:hAnsi="Times New Roman" w:cs="Times New Roman"/>
          <w:b/>
          <w:i/>
          <w:sz w:val="22"/>
        </w:rPr>
        <w:t>В</w:t>
      </w:r>
      <w:r w:rsidR="00A8283B" w:rsidRPr="00666C01">
        <w:rPr>
          <w:rFonts w:ascii="Times New Roman" w:hAnsi="Times New Roman" w:cs="Times New Roman"/>
          <w:b/>
          <w:i/>
          <w:sz w:val="22"/>
        </w:rPr>
        <w:t>. Заместители руководителя образовательной организации:</w:t>
      </w:r>
      <w:bookmarkEnd w:id="5"/>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по системе голосового оповещения (радиоузел), с помощью электронного или ручного звонка, либо автономного мегафона объявить пожарную тревогу; организовать эвакуацию людей;</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на эвакуационной площадке организовать сверку людей; организовать оказание первой медицинской помощи пострадавшим; действовать</w:t>
      </w:r>
      <w:r w:rsidR="00A8283B" w:rsidRPr="00666C01">
        <w:rPr>
          <w:rFonts w:ascii="Times New Roman" w:hAnsi="Times New Roman" w:cs="Times New Roman"/>
          <w:sz w:val="22"/>
        </w:rPr>
        <w:tab/>
        <w:t>в</w:t>
      </w:r>
      <w:r w:rsidR="00A8283B" w:rsidRPr="00666C01">
        <w:rPr>
          <w:rFonts w:ascii="Times New Roman" w:hAnsi="Times New Roman" w:cs="Times New Roman"/>
          <w:sz w:val="22"/>
        </w:rPr>
        <w:tab/>
        <w:t>соответствии</w:t>
      </w:r>
      <w:r w:rsidR="00A8283B" w:rsidRPr="00666C01">
        <w:rPr>
          <w:rFonts w:ascii="Times New Roman" w:hAnsi="Times New Roman" w:cs="Times New Roman"/>
          <w:sz w:val="22"/>
        </w:rPr>
        <w:tab/>
        <w:t>с</w:t>
      </w:r>
      <w:r w:rsidR="00A8283B" w:rsidRPr="00666C01">
        <w:rPr>
          <w:rFonts w:ascii="Times New Roman" w:hAnsi="Times New Roman" w:cs="Times New Roman"/>
          <w:sz w:val="22"/>
        </w:rPr>
        <w:tab/>
        <w:t>указаниями</w:t>
      </w:r>
      <w:r w:rsidR="00A8283B" w:rsidRPr="00666C01">
        <w:rPr>
          <w:rFonts w:ascii="Times New Roman" w:hAnsi="Times New Roman" w:cs="Times New Roman"/>
          <w:sz w:val="22"/>
        </w:rPr>
        <w:tab/>
        <w:t>руководителя</w:t>
      </w:r>
      <w:r w:rsidR="00A8283B" w:rsidRPr="00666C01">
        <w:rPr>
          <w:rFonts w:ascii="Times New Roman" w:hAnsi="Times New Roman" w:cs="Times New Roman"/>
          <w:sz w:val="22"/>
        </w:rPr>
        <w:tab/>
        <w:t>организации,</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представителей службы спасения и силовых структур или органов правопорядка.</w:t>
      </w:r>
    </w:p>
    <w:p w:rsidR="00E10A7D" w:rsidRPr="00666C01" w:rsidRDefault="00960743" w:rsidP="003B1D90">
      <w:pPr>
        <w:ind w:firstLine="142"/>
        <w:jc w:val="both"/>
        <w:rPr>
          <w:rFonts w:ascii="Times New Roman" w:hAnsi="Times New Roman" w:cs="Times New Roman"/>
          <w:b/>
          <w:i/>
          <w:sz w:val="22"/>
        </w:rPr>
      </w:pPr>
      <w:bookmarkStart w:id="6" w:name="bookmark7"/>
      <w:r w:rsidRPr="00666C01">
        <w:rPr>
          <w:rFonts w:ascii="Times New Roman" w:hAnsi="Times New Roman" w:cs="Times New Roman"/>
          <w:b/>
          <w:i/>
          <w:sz w:val="22"/>
        </w:rPr>
        <w:t>Г</w:t>
      </w:r>
      <w:r w:rsidR="00A8283B" w:rsidRPr="00666C01">
        <w:rPr>
          <w:rFonts w:ascii="Times New Roman" w:hAnsi="Times New Roman" w:cs="Times New Roman"/>
          <w:b/>
          <w:i/>
          <w:sz w:val="22"/>
        </w:rPr>
        <w:t>. Технический или обеспечивающий персонал:</w:t>
      </w:r>
      <w:bookmarkEnd w:id="6"/>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открыть все выходы из организации и обеспечить эвакуацию людей согласно противопожарной инструкции;</w:t>
      </w:r>
    </w:p>
    <w:p w:rsidR="00E10A7D" w:rsidRPr="00666C01" w:rsidRDefault="00960743"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организовать оказание первой медицинской помощи пострадавшим; организовать отключение электричества и газа, локализацию очага возгорания, спасение документов и материальных ценностей согласно противопожарной инструкции;</w:t>
      </w:r>
    </w:p>
    <w:p w:rsidR="00E10A7D" w:rsidRPr="00666C01" w:rsidRDefault="00666C01"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действовать</w:t>
      </w:r>
      <w:r w:rsidR="00A8283B" w:rsidRPr="00666C01">
        <w:rPr>
          <w:rFonts w:ascii="Times New Roman" w:hAnsi="Times New Roman" w:cs="Times New Roman"/>
          <w:sz w:val="22"/>
        </w:rPr>
        <w:tab/>
        <w:t>в</w:t>
      </w:r>
      <w:r w:rsidR="00A8283B" w:rsidRPr="00666C01">
        <w:rPr>
          <w:rFonts w:ascii="Times New Roman" w:hAnsi="Times New Roman" w:cs="Times New Roman"/>
          <w:sz w:val="22"/>
        </w:rPr>
        <w:tab/>
        <w:t>соответствии</w:t>
      </w:r>
      <w:r w:rsidR="00A8283B" w:rsidRPr="00666C01">
        <w:rPr>
          <w:rFonts w:ascii="Times New Roman" w:hAnsi="Times New Roman" w:cs="Times New Roman"/>
          <w:sz w:val="22"/>
        </w:rPr>
        <w:tab/>
        <w:t>с</w:t>
      </w:r>
      <w:r w:rsidR="00A8283B" w:rsidRPr="00666C01">
        <w:rPr>
          <w:rFonts w:ascii="Times New Roman" w:hAnsi="Times New Roman" w:cs="Times New Roman"/>
          <w:sz w:val="22"/>
        </w:rPr>
        <w:tab/>
        <w:t>указаниями</w:t>
      </w:r>
      <w:r w:rsidR="00A8283B" w:rsidRPr="00666C01">
        <w:rPr>
          <w:rFonts w:ascii="Times New Roman" w:hAnsi="Times New Roman" w:cs="Times New Roman"/>
          <w:sz w:val="22"/>
        </w:rPr>
        <w:tab/>
        <w:t>руководителя</w:t>
      </w:r>
      <w:r w:rsidR="00A8283B" w:rsidRPr="00666C01">
        <w:rPr>
          <w:rFonts w:ascii="Times New Roman" w:hAnsi="Times New Roman" w:cs="Times New Roman"/>
          <w:sz w:val="22"/>
        </w:rPr>
        <w:tab/>
        <w:t>организации,</w:t>
      </w:r>
      <w:r w:rsidRPr="00666C01">
        <w:rPr>
          <w:rFonts w:ascii="Times New Roman" w:hAnsi="Times New Roman" w:cs="Times New Roman"/>
          <w:sz w:val="22"/>
        </w:rPr>
        <w:t xml:space="preserve"> </w:t>
      </w:r>
      <w:r w:rsidR="00A8283B" w:rsidRPr="00666C01">
        <w:rPr>
          <w:rFonts w:ascii="Times New Roman" w:hAnsi="Times New Roman" w:cs="Times New Roman"/>
          <w:sz w:val="22"/>
        </w:rPr>
        <w:t>представителей службы спасения и силовых структур или органов правопорядка.</w:t>
      </w:r>
    </w:p>
    <w:p w:rsidR="00E10A7D" w:rsidRPr="00666C01" w:rsidRDefault="00666C01" w:rsidP="003B1D90">
      <w:pPr>
        <w:ind w:firstLine="142"/>
        <w:jc w:val="both"/>
        <w:rPr>
          <w:rFonts w:ascii="Times New Roman" w:hAnsi="Times New Roman" w:cs="Times New Roman"/>
          <w:b/>
          <w:i/>
          <w:sz w:val="22"/>
        </w:rPr>
      </w:pPr>
      <w:bookmarkStart w:id="7" w:name="bookmark8"/>
      <w:r w:rsidRPr="00666C01">
        <w:rPr>
          <w:rFonts w:ascii="Times New Roman" w:hAnsi="Times New Roman" w:cs="Times New Roman"/>
          <w:b/>
          <w:i/>
          <w:sz w:val="22"/>
        </w:rPr>
        <w:t>Д</w:t>
      </w:r>
      <w:r w:rsidR="00A8283B" w:rsidRPr="00666C01">
        <w:rPr>
          <w:rFonts w:ascii="Times New Roman" w:hAnsi="Times New Roman" w:cs="Times New Roman"/>
          <w:b/>
          <w:i/>
          <w:sz w:val="22"/>
        </w:rPr>
        <w:t xml:space="preserve">. </w:t>
      </w:r>
      <w:r w:rsidRPr="00666C01">
        <w:rPr>
          <w:rFonts w:ascii="Times New Roman" w:hAnsi="Times New Roman" w:cs="Times New Roman"/>
          <w:b/>
          <w:i/>
          <w:sz w:val="22"/>
        </w:rPr>
        <w:t>В</w:t>
      </w:r>
      <w:r w:rsidR="00A8283B" w:rsidRPr="00666C01">
        <w:rPr>
          <w:rFonts w:ascii="Times New Roman" w:hAnsi="Times New Roman" w:cs="Times New Roman"/>
          <w:b/>
          <w:i/>
          <w:sz w:val="22"/>
        </w:rPr>
        <w:t xml:space="preserve">оспитатели или </w:t>
      </w:r>
      <w:r w:rsidRPr="00666C01">
        <w:rPr>
          <w:rFonts w:ascii="Times New Roman" w:hAnsi="Times New Roman" w:cs="Times New Roman"/>
          <w:b/>
          <w:i/>
          <w:sz w:val="22"/>
        </w:rPr>
        <w:t>младшие воспитатели</w:t>
      </w:r>
      <w:r w:rsidR="00A8283B" w:rsidRPr="00666C01">
        <w:rPr>
          <w:rFonts w:ascii="Times New Roman" w:hAnsi="Times New Roman" w:cs="Times New Roman"/>
          <w:b/>
          <w:i/>
          <w:sz w:val="22"/>
        </w:rPr>
        <w:t>:</w:t>
      </w:r>
      <w:bookmarkEnd w:id="7"/>
    </w:p>
    <w:p w:rsidR="00E10A7D" w:rsidRPr="00666C01" w:rsidRDefault="00666C01"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организовать эвакуацию вверенных им обучающихся или воспитанников; в случае невозможности эвакуации по коридорам, открыть открываемые решетки на окнах первого этажа и организовать эвакуацию через них;</w:t>
      </w:r>
    </w:p>
    <w:p w:rsidR="00E10A7D" w:rsidRPr="00666C01" w:rsidRDefault="00666C01"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в случае невозможности эвакуации по коридорам выше первого этажа, плотно закрыть двери учебного помещения или помещения общего пользования, заложить щели под дверями мокрыми тряпками, расположить вверенных им обучающихся или воспитанников на полу ближе к окнам;</w:t>
      </w:r>
    </w:p>
    <w:p w:rsidR="00E10A7D" w:rsidRPr="00666C01" w:rsidRDefault="00666C01"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при появлении возможности эвакуации организовать эвакуацию вверенных им обучающихся или воспитанников;</w:t>
      </w:r>
    </w:p>
    <w:p w:rsidR="00E10A7D" w:rsidRPr="00666C01" w:rsidRDefault="00666C01"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на эвакуационной площадке организовать сверку вверенных им обучающихся или воспитанников;</w:t>
      </w:r>
    </w:p>
    <w:p w:rsidR="00E10A7D" w:rsidRPr="00666C01" w:rsidRDefault="00666C01"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организовать оказание первой медицинской помощи пострадавшим,</w:t>
      </w:r>
    </w:p>
    <w:p w:rsidR="00E10A7D" w:rsidRPr="00666C01" w:rsidRDefault="00666C01" w:rsidP="003B1D90">
      <w:pPr>
        <w:ind w:firstLine="142"/>
        <w:jc w:val="both"/>
        <w:rPr>
          <w:rFonts w:ascii="Times New Roman" w:hAnsi="Times New Roman" w:cs="Times New Roman"/>
          <w:sz w:val="22"/>
        </w:rPr>
      </w:pPr>
      <w:r w:rsidRPr="00666C01">
        <w:rPr>
          <w:rFonts w:ascii="Times New Roman" w:hAnsi="Times New Roman" w:cs="Times New Roman"/>
          <w:sz w:val="22"/>
        </w:rPr>
        <w:t xml:space="preserve">- </w:t>
      </w:r>
      <w:r w:rsidR="00A8283B" w:rsidRPr="00666C01">
        <w:rPr>
          <w:rFonts w:ascii="Times New Roman" w:hAnsi="Times New Roman" w:cs="Times New Roman"/>
          <w:sz w:val="22"/>
        </w:rPr>
        <w:t>действовать в соответствии с указаниями руководителя организации,</w:t>
      </w:r>
    </w:p>
    <w:p w:rsidR="00E10A7D" w:rsidRPr="00666C01" w:rsidRDefault="00666C01" w:rsidP="003B1D90">
      <w:pPr>
        <w:ind w:firstLine="142"/>
        <w:jc w:val="both"/>
        <w:rPr>
          <w:rFonts w:ascii="Times New Roman" w:hAnsi="Times New Roman" w:cs="Times New Roman"/>
          <w:sz w:val="22"/>
        </w:rPr>
      </w:pPr>
      <w:r>
        <w:rPr>
          <w:rFonts w:ascii="Times New Roman" w:hAnsi="Times New Roman" w:cs="Times New Roman"/>
          <w:sz w:val="22"/>
        </w:rPr>
        <w:t xml:space="preserve">- </w:t>
      </w:r>
      <w:r w:rsidR="00A8283B" w:rsidRPr="00666C01">
        <w:rPr>
          <w:rFonts w:ascii="Times New Roman" w:hAnsi="Times New Roman" w:cs="Times New Roman"/>
          <w:sz w:val="22"/>
        </w:rPr>
        <w:t>представителей службы спасения и силовых структур или органов правопорядка.</w:t>
      </w:r>
    </w:p>
    <w:p w:rsidR="00E10A7D" w:rsidRPr="00666C01" w:rsidRDefault="00666C01" w:rsidP="003B1D90">
      <w:pPr>
        <w:ind w:firstLine="142"/>
        <w:jc w:val="both"/>
        <w:rPr>
          <w:rFonts w:ascii="Times New Roman" w:hAnsi="Times New Roman" w:cs="Times New Roman"/>
          <w:b/>
          <w:i/>
          <w:sz w:val="22"/>
        </w:rPr>
      </w:pPr>
      <w:r w:rsidRPr="00666C01">
        <w:rPr>
          <w:rFonts w:ascii="Times New Roman" w:hAnsi="Times New Roman" w:cs="Times New Roman"/>
          <w:b/>
          <w:i/>
          <w:sz w:val="22"/>
        </w:rPr>
        <w:t>Е</w:t>
      </w:r>
      <w:r w:rsidR="00A8283B" w:rsidRPr="00666C01">
        <w:rPr>
          <w:rFonts w:ascii="Times New Roman" w:hAnsi="Times New Roman" w:cs="Times New Roman"/>
          <w:b/>
          <w:i/>
          <w:sz w:val="22"/>
        </w:rPr>
        <w:t>. Обучающиеся или воспитанники:</w:t>
      </w:r>
    </w:p>
    <w:p w:rsidR="00E10A7D" w:rsidRPr="00666C01" w:rsidRDefault="00666C01" w:rsidP="003B1D90">
      <w:pPr>
        <w:ind w:firstLine="142"/>
        <w:jc w:val="both"/>
        <w:rPr>
          <w:rFonts w:ascii="Times New Roman" w:hAnsi="Times New Roman" w:cs="Times New Roman"/>
          <w:sz w:val="22"/>
        </w:rPr>
      </w:pPr>
      <w:r>
        <w:rPr>
          <w:rFonts w:ascii="Times New Roman" w:hAnsi="Times New Roman" w:cs="Times New Roman"/>
          <w:sz w:val="22"/>
        </w:rPr>
        <w:t xml:space="preserve">- </w:t>
      </w:r>
      <w:r w:rsidR="00A8283B" w:rsidRPr="00666C01">
        <w:rPr>
          <w:rFonts w:ascii="Times New Roman" w:hAnsi="Times New Roman" w:cs="Times New Roman"/>
          <w:sz w:val="22"/>
        </w:rPr>
        <w:t>действовать в соответствии с указаниями преподавателей или учителей- предметников, кураторов или классных руководителей, воспитателей или нянечек; вести себя тихо, дисциплинированно, спокойно и без паники.</w:t>
      </w:r>
    </w:p>
    <w:sectPr w:rsidR="00E10A7D" w:rsidRPr="00666C01" w:rsidSect="00666C01">
      <w:pgSz w:w="11904" w:h="18221"/>
      <w:pgMar w:top="284" w:right="284" w:bottom="284" w:left="28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FFE" w:rsidRDefault="00E40FFE">
      <w:r>
        <w:separator/>
      </w:r>
    </w:p>
  </w:endnote>
  <w:endnote w:type="continuationSeparator" w:id="0">
    <w:p w:rsidR="00E40FFE" w:rsidRDefault="00E4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FFE" w:rsidRDefault="00E40FFE"/>
  </w:footnote>
  <w:footnote w:type="continuationSeparator" w:id="0">
    <w:p w:rsidR="00E40FFE" w:rsidRDefault="00E40FF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E3ED9"/>
    <w:multiLevelType w:val="multilevel"/>
    <w:tmpl w:val="8C761E4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962957"/>
    <w:multiLevelType w:val="hybridMultilevel"/>
    <w:tmpl w:val="24506C68"/>
    <w:lvl w:ilvl="0" w:tplc="100A93A8">
      <w:start w:val="1"/>
      <w:numFmt w:val="bullet"/>
      <w:lvlText w:val=""/>
      <w:lvlJc w:val="left"/>
      <w:pPr>
        <w:ind w:left="0" w:firstLine="17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6A11654C"/>
    <w:multiLevelType w:val="multilevel"/>
    <w:tmpl w:val="D08C44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BA13C08"/>
    <w:multiLevelType w:val="multilevel"/>
    <w:tmpl w:val="5AF83C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4E95E3A"/>
    <w:multiLevelType w:val="multilevel"/>
    <w:tmpl w:val="5322B374"/>
    <w:lvl w:ilvl="0">
      <w:start w:val="1"/>
      <w:numFmt w:val="upperLetter"/>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A7D"/>
    <w:rsid w:val="000407DB"/>
    <w:rsid w:val="003B1D90"/>
    <w:rsid w:val="00666C01"/>
    <w:rsid w:val="00960743"/>
    <w:rsid w:val="00A8283B"/>
    <w:rsid w:val="00C47309"/>
    <w:rsid w:val="00E10A7D"/>
    <w:rsid w:val="00E40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F45D75-FD67-47DA-8A75-F88E3C6B9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1"/>
      <w:szCs w:val="21"/>
      <w:u w:val="none"/>
    </w:rPr>
  </w:style>
  <w:style w:type="character" w:customStyle="1" w:styleId="4Verdana14pt-1pt">
    <w:name w:val="Основной текст (4) + Verdana;14 pt;Не полужирный;Курсив;Интервал -1 pt"/>
    <w:basedOn w:val="4"/>
    <w:rPr>
      <w:rFonts w:ascii="Verdana" w:eastAsia="Verdana" w:hAnsi="Verdana" w:cs="Verdana"/>
      <w:b/>
      <w:bCs/>
      <w:i/>
      <w:iCs/>
      <w:smallCaps w:val="0"/>
      <w:strike w:val="0"/>
      <w:color w:val="000000"/>
      <w:spacing w:val="-30"/>
      <w:w w:val="100"/>
      <w:position w:val="0"/>
      <w:sz w:val="28"/>
      <w:szCs w:val="28"/>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1"/>
      <w:szCs w:val="21"/>
      <w:u w:val="none"/>
    </w:rPr>
  </w:style>
  <w:style w:type="character" w:customStyle="1" w:styleId="42">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ArialUnicodeMS13pt">
    <w:name w:val="Другое + Arial Unicode MS;13 pt"/>
    <w:basedOn w:val="a4"/>
    <w:rPr>
      <w:rFonts w:ascii="Arial Unicode MS" w:eastAsia="Arial Unicode MS" w:hAnsi="Arial Unicode MS" w:cs="Arial Unicode MS"/>
      <w:b/>
      <w:bCs/>
      <w:i w:val="0"/>
      <w:iCs w:val="0"/>
      <w:smallCaps w:val="0"/>
      <w:strike w:val="0"/>
      <w:color w:val="000000"/>
      <w:spacing w:val="0"/>
      <w:w w:val="100"/>
      <w:position w:val="0"/>
      <w:sz w:val="26"/>
      <w:szCs w:val="26"/>
      <w:u w:val="none"/>
      <w:lang w:val="ru-RU" w:eastAsia="ru-RU" w:bidi="ru-RU"/>
    </w:rPr>
  </w:style>
  <w:style w:type="character" w:customStyle="1" w:styleId="24pt0pt">
    <w:name w:val="Другое + 24 pt;Курсив;Интервал 0 pt"/>
    <w:basedOn w:val="a4"/>
    <w:rPr>
      <w:rFonts w:ascii="Times New Roman" w:eastAsia="Times New Roman" w:hAnsi="Times New Roman" w:cs="Times New Roman"/>
      <w:b w:val="0"/>
      <w:bCs w:val="0"/>
      <w:i/>
      <w:iCs/>
      <w:smallCaps w:val="0"/>
      <w:strike w:val="0"/>
      <w:color w:val="000000"/>
      <w:spacing w:val="-10"/>
      <w:w w:val="100"/>
      <w:position w:val="0"/>
      <w:sz w:val="48"/>
      <w:szCs w:val="48"/>
      <w:u w:val="none"/>
      <w:lang w:val="ru-RU" w:eastAsia="ru-RU" w:bidi="ru-RU"/>
    </w:rPr>
  </w:style>
  <w:style w:type="character" w:customStyle="1" w:styleId="5">
    <w:name w:val="Основной текст (5)_"/>
    <w:basedOn w:val="a0"/>
    <w:link w:val="50"/>
    <w:rPr>
      <w:b w:val="0"/>
      <w:bCs w:val="0"/>
      <w:i/>
      <w:iCs/>
      <w:smallCaps w:val="0"/>
      <w:strike w:val="0"/>
      <w:sz w:val="66"/>
      <w:szCs w:val="66"/>
      <w:u w:val="none"/>
    </w:rPr>
  </w:style>
  <w:style w:type="character" w:customStyle="1" w:styleId="51">
    <w:name w:val="Основной текст (5)"/>
    <w:basedOn w:val="5"/>
    <w:rPr>
      <w:rFonts w:ascii="Arial Unicode MS" w:eastAsia="Arial Unicode MS" w:hAnsi="Arial Unicode MS" w:cs="Arial Unicode MS"/>
      <w:b w:val="0"/>
      <w:bCs w:val="0"/>
      <w:i/>
      <w:iCs/>
      <w:smallCaps w:val="0"/>
      <w:strike w:val="0"/>
      <w:color w:val="000000"/>
      <w:spacing w:val="0"/>
      <w:w w:val="100"/>
      <w:position w:val="0"/>
      <w:sz w:val="66"/>
      <w:szCs w:val="66"/>
      <w:u w:val="none"/>
      <w:lang w:val="ru-RU" w:eastAsia="ru-RU" w:bidi="ru-RU"/>
    </w:rPr>
  </w:style>
  <w:style w:type="character" w:customStyle="1" w:styleId="22pt">
    <w:name w:val="Основной текст (2) + Интервал 2 pt"/>
    <w:basedOn w:val="2"/>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eastAsia="ru-RU" w:bidi="ru-RU"/>
    </w:rPr>
  </w:style>
  <w:style w:type="character" w:customStyle="1" w:styleId="a6">
    <w:name w:val="Колонтитул_"/>
    <w:basedOn w:val="a0"/>
    <w:link w:val="a7"/>
    <w:rPr>
      <w:b w:val="0"/>
      <w:bCs w:val="0"/>
      <w:i w:val="0"/>
      <w:iCs w:val="0"/>
      <w:smallCaps w:val="0"/>
      <w:strike w:val="0"/>
      <w:sz w:val="16"/>
      <w:szCs w:val="16"/>
      <w:u w:val="none"/>
    </w:rPr>
  </w:style>
  <w:style w:type="character" w:customStyle="1" w:styleId="23">
    <w:name w:val="Колонтитул (2)_"/>
    <w:basedOn w:val="a0"/>
    <w:link w:val="24"/>
    <w:rPr>
      <w:rFonts w:ascii="Verdana" w:eastAsia="Verdana" w:hAnsi="Verdana" w:cs="Verdana"/>
      <w:b/>
      <w:bCs/>
      <w:i/>
      <w:iCs/>
      <w:smallCaps w:val="0"/>
      <w:strike w:val="0"/>
      <w:spacing w:val="-70"/>
      <w:sz w:val="34"/>
      <w:szCs w:val="34"/>
      <w:u w:val="none"/>
    </w:rPr>
  </w:style>
  <w:style w:type="character" w:customStyle="1" w:styleId="25">
    <w:name w:val="Колонтитул (2)"/>
    <w:basedOn w:val="23"/>
    <w:rPr>
      <w:rFonts w:ascii="Verdana" w:eastAsia="Verdana" w:hAnsi="Verdana" w:cs="Verdana"/>
      <w:b/>
      <w:bCs/>
      <w:i/>
      <w:iCs/>
      <w:smallCaps w:val="0"/>
      <w:strike w:val="0"/>
      <w:color w:val="000000"/>
      <w:spacing w:val="-70"/>
      <w:w w:val="100"/>
      <w:position w:val="0"/>
      <w:sz w:val="34"/>
      <w:szCs w:val="34"/>
      <w:u w:val="none"/>
      <w:lang w:val="ru-RU" w:eastAsia="ru-RU" w:bidi="ru-RU"/>
    </w:rPr>
  </w:style>
  <w:style w:type="character" w:customStyle="1" w:styleId="32">
    <w:name w:val="Колонтитул (3)_"/>
    <w:basedOn w:val="a0"/>
    <w:link w:val="33"/>
    <w:rPr>
      <w:b w:val="0"/>
      <w:bCs w:val="0"/>
      <w:i/>
      <w:iCs/>
      <w:smallCaps w:val="0"/>
      <w:strike w:val="0"/>
      <w:spacing w:val="-10"/>
      <w:sz w:val="14"/>
      <w:szCs w:val="14"/>
      <w:u w:val="none"/>
    </w:rPr>
  </w:style>
  <w:style w:type="character" w:customStyle="1" w:styleId="34">
    <w:name w:val="Колонтитул (3)"/>
    <w:basedOn w:val="32"/>
    <w:rPr>
      <w:rFonts w:ascii="Arial Unicode MS" w:eastAsia="Arial Unicode MS" w:hAnsi="Arial Unicode MS" w:cs="Arial Unicode MS"/>
      <w:b w:val="0"/>
      <w:bCs w:val="0"/>
      <w:i/>
      <w:iCs/>
      <w:smallCaps w:val="0"/>
      <w:strike w:val="0"/>
      <w:color w:val="000000"/>
      <w:spacing w:val="-10"/>
      <w:w w:val="100"/>
      <w:position w:val="0"/>
      <w:sz w:val="14"/>
      <w:szCs w:val="14"/>
      <w:u w:val="single"/>
      <w:lang w:val="ru-RU" w:eastAsia="ru-RU" w:bidi="ru-RU"/>
    </w:rPr>
  </w:style>
  <w:style w:type="character" w:customStyle="1" w:styleId="31pt">
    <w:name w:val="Колонтитул (3) + Интервал 1 pt"/>
    <w:basedOn w:val="32"/>
    <w:rPr>
      <w:rFonts w:ascii="Arial Unicode MS" w:eastAsia="Arial Unicode MS" w:hAnsi="Arial Unicode MS" w:cs="Arial Unicode MS"/>
      <w:b w:val="0"/>
      <w:bCs w:val="0"/>
      <w:i/>
      <w:iCs/>
      <w:smallCaps w:val="0"/>
      <w:strike w:val="0"/>
      <w:color w:val="000000"/>
      <w:spacing w:val="20"/>
      <w:w w:val="100"/>
      <w:position w:val="0"/>
      <w:sz w:val="14"/>
      <w:szCs w:val="14"/>
      <w:u w:val="none"/>
      <w:lang w:val="ru-RU" w:eastAsia="ru-RU" w:bidi="ru-RU"/>
    </w:rPr>
  </w:style>
  <w:style w:type="character" w:customStyle="1" w:styleId="213pt">
    <w:name w:val="Основной текст (2) + 13 p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6">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13pt0">
    <w:name w:val="Основной текст (2) + 13 p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27">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1">
    <w:name w:val="Заголовок №1_"/>
    <w:basedOn w:val="a0"/>
    <w:link w:val="10"/>
    <w:rPr>
      <w:rFonts w:ascii="Times New Roman" w:eastAsia="Times New Roman" w:hAnsi="Times New Roman" w:cs="Times New Roman"/>
      <w:b w:val="0"/>
      <w:bCs w:val="0"/>
      <w:i/>
      <w:iCs/>
      <w:smallCaps w:val="0"/>
      <w:strike w:val="0"/>
      <w:sz w:val="36"/>
      <w:szCs w:val="36"/>
      <w:u w:val="none"/>
    </w:rPr>
  </w:style>
  <w:style w:type="character" w:customStyle="1" w:styleId="1Tahoma12pt">
    <w:name w:val="Заголовок №1 + Tahoma;12 pt;Не курсив"/>
    <w:basedOn w:val="1"/>
    <w:rPr>
      <w:rFonts w:ascii="Tahoma" w:eastAsia="Tahoma" w:hAnsi="Tahoma" w:cs="Tahoma"/>
      <w:b w:val="0"/>
      <w:bCs w:val="0"/>
      <w:i/>
      <w:iCs/>
      <w:smallCaps w:val="0"/>
      <w:strike w:val="0"/>
      <w:color w:val="000000"/>
      <w:spacing w:val="0"/>
      <w:w w:val="100"/>
      <w:position w:val="0"/>
      <w:sz w:val="24"/>
      <w:szCs w:val="24"/>
      <w:u w:val="none"/>
      <w:lang w:val="ru-RU" w:eastAsia="ru-RU" w:bidi="ru-RU"/>
    </w:rPr>
  </w:style>
  <w:style w:type="character" w:customStyle="1" w:styleId="11">
    <w:name w:val="Заголовок №1"/>
    <w:basedOn w:val="1"/>
    <w:rPr>
      <w:rFonts w:ascii="Times New Roman" w:eastAsia="Times New Roman" w:hAnsi="Times New Roman" w:cs="Times New Roman"/>
      <w:b w:val="0"/>
      <w:bCs w:val="0"/>
      <w:i/>
      <w:iCs/>
      <w:smallCaps w:val="0"/>
      <w:strike w:val="0"/>
      <w:color w:val="000000"/>
      <w:spacing w:val="0"/>
      <w:w w:val="100"/>
      <w:position w:val="0"/>
      <w:sz w:val="36"/>
      <w:szCs w:val="36"/>
      <w:u w:val="single"/>
      <w:lang w:val="ru-RU" w:eastAsia="ru-RU" w:bidi="ru-RU"/>
    </w:rPr>
  </w:style>
  <w:style w:type="character" w:customStyle="1" w:styleId="12">
    <w:name w:val="Заголовок №1"/>
    <w:basedOn w:val="1"/>
    <w:rPr>
      <w:rFonts w:ascii="Times New Roman" w:eastAsia="Times New Roman" w:hAnsi="Times New Roman" w:cs="Times New Roman"/>
      <w:b w:val="0"/>
      <w:bCs w:val="0"/>
      <w:i/>
      <w:iCs/>
      <w:smallCaps w:val="0"/>
      <w:strike w:val="0"/>
      <w:color w:val="000000"/>
      <w:spacing w:val="0"/>
      <w:w w:val="100"/>
      <w:position w:val="0"/>
      <w:sz w:val="36"/>
      <w:szCs w:val="36"/>
      <w:u w:val="none"/>
      <w:lang w:val="ru-RU" w:eastAsia="ru-RU" w:bidi="ru-RU"/>
    </w:rPr>
  </w:style>
  <w:style w:type="character" w:customStyle="1" w:styleId="35">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6">
    <w:name w:val="Заголовок №3_"/>
    <w:basedOn w:val="a0"/>
    <w:link w:val="37"/>
    <w:rPr>
      <w:rFonts w:ascii="Times New Roman" w:eastAsia="Times New Roman" w:hAnsi="Times New Roman" w:cs="Times New Roman"/>
      <w:b w:val="0"/>
      <w:bCs w:val="0"/>
      <w:i w:val="0"/>
      <w:iCs w:val="0"/>
      <w:smallCaps w:val="0"/>
      <w:strike w:val="0"/>
      <w:sz w:val="26"/>
      <w:szCs w:val="26"/>
      <w:u w:val="none"/>
    </w:rPr>
  </w:style>
  <w:style w:type="character" w:customStyle="1" w:styleId="38">
    <w:name w:val="Заголовок №3"/>
    <w:basedOn w:val="3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3">
    <w:name w:val="Колонтитул (4)_"/>
    <w:basedOn w:val="a0"/>
    <w:link w:val="44"/>
    <w:rPr>
      <w:rFonts w:ascii="Times New Roman" w:eastAsia="Times New Roman" w:hAnsi="Times New Roman" w:cs="Times New Roman"/>
      <w:b w:val="0"/>
      <w:bCs w:val="0"/>
      <w:i w:val="0"/>
      <w:iCs w:val="0"/>
      <w:smallCaps w:val="0"/>
      <w:strike w:val="0"/>
      <w:sz w:val="28"/>
      <w:szCs w:val="28"/>
      <w:u w:val="none"/>
    </w:rPr>
  </w:style>
  <w:style w:type="character" w:customStyle="1" w:styleId="45">
    <w:name w:val="Колонтитул (4)"/>
    <w:basedOn w:val="4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6">
    <w:name w:val="Заголовок №4_"/>
    <w:basedOn w:val="a0"/>
    <w:link w:val="47"/>
    <w:rPr>
      <w:rFonts w:ascii="Times New Roman" w:eastAsia="Times New Roman" w:hAnsi="Times New Roman" w:cs="Times New Roman"/>
      <w:b/>
      <w:bCs/>
      <w:i w:val="0"/>
      <w:iCs w:val="0"/>
      <w:smallCaps w:val="0"/>
      <w:strike w:val="0"/>
      <w:sz w:val="28"/>
      <w:szCs w:val="28"/>
      <w:u w:val="none"/>
    </w:rPr>
  </w:style>
  <w:style w:type="character" w:customStyle="1" w:styleId="48">
    <w:name w:val="Заголовок №4"/>
    <w:basedOn w:val="4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3pt1">
    <w:name w:val="Основной текст (2) + 13 p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sz w:val="28"/>
      <w:szCs w:val="28"/>
      <w:u w:val="none"/>
    </w:rPr>
  </w:style>
  <w:style w:type="character" w:customStyle="1" w:styleId="61">
    <w:name w:val="Основной текст (6)"/>
    <w:basedOn w:val="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627pt">
    <w:name w:val="Основной текст (6) + 27 pt;Не курсив"/>
    <w:basedOn w:val="6"/>
    <w:rPr>
      <w:rFonts w:ascii="Times New Roman" w:eastAsia="Times New Roman" w:hAnsi="Times New Roman" w:cs="Times New Roman"/>
      <w:b/>
      <w:bCs/>
      <w:i/>
      <w:iCs/>
      <w:smallCaps w:val="0"/>
      <w:strike w:val="0"/>
      <w:color w:val="000000"/>
      <w:spacing w:val="0"/>
      <w:w w:val="100"/>
      <w:position w:val="0"/>
      <w:sz w:val="54"/>
      <w:szCs w:val="54"/>
      <w:u w:val="none"/>
      <w:lang w:val="ru-RU" w:eastAsia="ru-RU" w:bidi="ru-RU"/>
    </w:rPr>
  </w:style>
  <w:style w:type="character" w:customStyle="1" w:styleId="28">
    <w:name w:val="Заголовок №2_"/>
    <w:basedOn w:val="a0"/>
    <w:link w:val="29"/>
    <w:rPr>
      <w:rFonts w:ascii="Times New Roman" w:eastAsia="Times New Roman" w:hAnsi="Times New Roman" w:cs="Times New Roman"/>
      <w:b/>
      <w:bCs/>
      <w:i/>
      <w:iCs/>
      <w:smallCaps w:val="0"/>
      <w:strike w:val="0"/>
      <w:spacing w:val="-10"/>
      <w:sz w:val="44"/>
      <w:szCs w:val="44"/>
      <w:u w:val="none"/>
      <w:lang w:val="en-US" w:eastAsia="en-US" w:bidi="en-US"/>
    </w:rPr>
  </w:style>
  <w:style w:type="character" w:customStyle="1" w:styleId="2a">
    <w:name w:val="Заголовок №2"/>
    <w:basedOn w:val="28"/>
    <w:rPr>
      <w:rFonts w:ascii="Times New Roman" w:eastAsia="Times New Roman" w:hAnsi="Times New Roman" w:cs="Times New Roman"/>
      <w:b/>
      <w:bCs/>
      <w:i/>
      <w:iCs/>
      <w:smallCaps w:val="0"/>
      <w:strike w:val="0"/>
      <w:color w:val="000000"/>
      <w:spacing w:val="-10"/>
      <w:w w:val="100"/>
      <w:position w:val="0"/>
      <w:sz w:val="44"/>
      <w:szCs w:val="44"/>
      <w:u w:val="none"/>
      <w:lang w:val="en-US" w:eastAsia="en-US" w:bidi="en-US"/>
    </w:rPr>
  </w:style>
  <w:style w:type="character" w:customStyle="1" w:styleId="7">
    <w:name w:val="Основной текст (7)_"/>
    <w:basedOn w:val="a0"/>
    <w:link w:val="70"/>
    <w:rPr>
      <w:b w:val="0"/>
      <w:bCs w:val="0"/>
      <w:i w:val="0"/>
      <w:iCs w:val="0"/>
      <w:smallCaps w:val="0"/>
      <w:strike w:val="0"/>
      <w:sz w:val="26"/>
      <w:szCs w:val="26"/>
      <w:u w:val="none"/>
    </w:rPr>
  </w:style>
  <w:style w:type="character" w:customStyle="1" w:styleId="a8">
    <w:name w:val="Подпись к таблице_"/>
    <w:basedOn w:val="a0"/>
    <w:link w:val="a9"/>
    <w:rPr>
      <w:b w:val="0"/>
      <w:bCs w:val="0"/>
      <w:i w:val="0"/>
      <w:iCs w:val="0"/>
      <w:smallCaps w:val="0"/>
      <w:strike w:val="0"/>
      <w:sz w:val="26"/>
      <w:szCs w:val="26"/>
      <w:u w:val="none"/>
    </w:rPr>
  </w:style>
  <w:style w:type="character" w:customStyle="1" w:styleId="2ArialUnicodeMS10pt">
    <w:name w:val="Основной текст (2) + Arial Unicode MS;10 pt"/>
    <w:basedOn w:val="2"/>
    <w:rPr>
      <w:rFonts w:ascii="Arial Unicode MS" w:eastAsia="Arial Unicode MS" w:hAnsi="Arial Unicode MS" w:cs="Arial Unicode MS"/>
      <w:b/>
      <w:bCs/>
      <w:i w:val="0"/>
      <w:iCs w:val="0"/>
      <w:smallCaps w:val="0"/>
      <w:strike w:val="0"/>
      <w:color w:val="000000"/>
      <w:spacing w:val="0"/>
      <w:w w:val="100"/>
      <w:position w:val="0"/>
      <w:sz w:val="20"/>
      <w:szCs w:val="20"/>
      <w:u w:val="none"/>
      <w:lang w:val="ru-RU" w:eastAsia="ru-RU" w:bidi="ru-RU"/>
    </w:rPr>
  </w:style>
  <w:style w:type="character" w:customStyle="1" w:styleId="2ArialUnicodeMS8pt">
    <w:name w:val="Основной текст (2) + Arial Unicode MS;8 pt"/>
    <w:basedOn w:val="2"/>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eastAsia="ru-RU" w:bidi="ru-RU"/>
    </w:rPr>
  </w:style>
  <w:style w:type="character" w:customStyle="1" w:styleId="2ArialUnicodeMS9pt">
    <w:name w:val="Основной текст (2) + Arial Unicode MS;9 pt;Полужирный"/>
    <w:basedOn w:val="2"/>
    <w:rPr>
      <w:rFonts w:ascii="Arial Unicode MS" w:eastAsia="Arial Unicode MS" w:hAnsi="Arial Unicode MS" w:cs="Arial Unicode MS"/>
      <w:b/>
      <w:bCs/>
      <w:i w:val="0"/>
      <w:iCs w:val="0"/>
      <w:smallCaps w:val="0"/>
      <w:strike w:val="0"/>
      <w:color w:val="000000"/>
      <w:spacing w:val="0"/>
      <w:w w:val="100"/>
      <w:position w:val="0"/>
      <w:sz w:val="18"/>
      <w:szCs w:val="18"/>
      <w:u w:val="none"/>
      <w:lang w:val="ru-RU" w:eastAsia="ru-RU" w:bidi="ru-RU"/>
    </w:rPr>
  </w:style>
  <w:style w:type="character" w:customStyle="1" w:styleId="2ArialUnicodeMS13pt">
    <w:name w:val="Основной текст (2) + Arial Unicode MS;13 pt"/>
    <w:basedOn w:val="2"/>
    <w:rPr>
      <w:rFonts w:ascii="Arial Unicode MS" w:eastAsia="Arial Unicode MS" w:hAnsi="Arial Unicode MS" w:cs="Arial Unicode MS"/>
      <w:b w:val="0"/>
      <w:bCs w:val="0"/>
      <w:i w:val="0"/>
      <w:iCs w:val="0"/>
      <w:smallCaps w:val="0"/>
      <w:strike w:val="0"/>
      <w:color w:val="000000"/>
      <w:spacing w:val="0"/>
      <w:w w:val="100"/>
      <w:position w:val="0"/>
      <w:sz w:val="26"/>
      <w:szCs w:val="26"/>
      <w:u w:val="none"/>
      <w:lang w:val="ru-RU" w:eastAsia="ru-RU" w:bidi="ru-RU"/>
    </w:rPr>
  </w:style>
  <w:style w:type="character" w:customStyle="1" w:styleId="-1pt">
    <w:name w:val="Колонтитул + Курсив;Интервал -1 pt"/>
    <w:basedOn w:val="a6"/>
    <w:rPr>
      <w:rFonts w:ascii="Arial Unicode MS" w:eastAsia="Arial Unicode MS" w:hAnsi="Arial Unicode MS" w:cs="Arial Unicode MS"/>
      <w:b w:val="0"/>
      <w:bCs w:val="0"/>
      <w:i/>
      <w:iCs/>
      <w:smallCaps w:val="0"/>
      <w:strike w:val="0"/>
      <w:color w:val="000000"/>
      <w:spacing w:val="-20"/>
      <w:w w:val="100"/>
      <w:position w:val="0"/>
      <w:sz w:val="16"/>
      <w:szCs w:val="16"/>
      <w:u w:val="none"/>
      <w:lang w:val="ru-RU" w:eastAsia="ru-RU" w:bidi="ru-RU"/>
    </w:rPr>
  </w:style>
  <w:style w:type="character" w:customStyle="1" w:styleId="1pt">
    <w:name w:val="Колонтитул + Курсив;Интервал 1 pt"/>
    <w:basedOn w:val="a6"/>
    <w:rPr>
      <w:rFonts w:ascii="Arial Unicode MS" w:eastAsia="Arial Unicode MS" w:hAnsi="Arial Unicode MS" w:cs="Arial Unicode MS"/>
      <w:b w:val="0"/>
      <w:bCs w:val="0"/>
      <w:i/>
      <w:iCs/>
      <w:smallCaps w:val="0"/>
      <w:strike w:val="0"/>
      <w:color w:val="000000"/>
      <w:spacing w:val="20"/>
      <w:w w:val="100"/>
      <w:position w:val="0"/>
      <w:sz w:val="16"/>
      <w:szCs w:val="16"/>
      <w:u w:val="none"/>
      <w:lang w:val="ru-RU" w:eastAsia="ru-RU" w:bidi="ru-RU"/>
    </w:rPr>
  </w:style>
  <w:style w:type="paragraph" w:customStyle="1" w:styleId="20">
    <w:name w:val="Основной текст (2)"/>
    <w:basedOn w:val="a"/>
    <w:link w:val="2"/>
    <w:pPr>
      <w:shd w:val="clear" w:color="auto" w:fill="FFFFFF"/>
      <w:spacing w:line="326" w:lineRule="exact"/>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after="240" w:line="0" w:lineRule="atLeast"/>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before="240" w:after="360" w:line="0" w:lineRule="atLeast"/>
      <w:jc w:val="both"/>
    </w:pPr>
    <w:rPr>
      <w:rFonts w:ascii="Times New Roman" w:eastAsia="Times New Roman" w:hAnsi="Times New Roman" w:cs="Times New Roman"/>
      <w:b/>
      <w:bCs/>
      <w:sz w:val="21"/>
      <w:szCs w:val="21"/>
    </w:rPr>
  </w:style>
  <w:style w:type="paragraph" w:customStyle="1" w:styleId="a5">
    <w:name w:val="Другое"/>
    <w:basedOn w:val="a"/>
    <w:link w:val="a4"/>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line="0" w:lineRule="atLeast"/>
    </w:pPr>
    <w:rPr>
      <w:i/>
      <w:iCs/>
      <w:sz w:val="66"/>
      <w:szCs w:val="66"/>
    </w:rPr>
  </w:style>
  <w:style w:type="paragraph" w:customStyle="1" w:styleId="a7">
    <w:name w:val="Колонтитул"/>
    <w:basedOn w:val="a"/>
    <w:link w:val="a6"/>
    <w:pPr>
      <w:shd w:val="clear" w:color="auto" w:fill="FFFFFF"/>
      <w:spacing w:line="197" w:lineRule="exact"/>
    </w:pPr>
    <w:rPr>
      <w:sz w:val="16"/>
      <w:szCs w:val="16"/>
    </w:rPr>
  </w:style>
  <w:style w:type="paragraph" w:customStyle="1" w:styleId="24">
    <w:name w:val="Колонтитул (2)"/>
    <w:basedOn w:val="a"/>
    <w:link w:val="23"/>
    <w:pPr>
      <w:shd w:val="clear" w:color="auto" w:fill="FFFFFF"/>
      <w:spacing w:line="0" w:lineRule="atLeast"/>
    </w:pPr>
    <w:rPr>
      <w:rFonts w:ascii="Verdana" w:eastAsia="Verdana" w:hAnsi="Verdana" w:cs="Verdana"/>
      <w:b/>
      <w:bCs/>
      <w:i/>
      <w:iCs/>
      <w:spacing w:val="-70"/>
      <w:sz w:val="34"/>
      <w:szCs w:val="34"/>
    </w:rPr>
  </w:style>
  <w:style w:type="paragraph" w:customStyle="1" w:styleId="33">
    <w:name w:val="Колонтитул (3)"/>
    <w:basedOn w:val="a"/>
    <w:link w:val="32"/>
    <w:pPr>
      <w:shd w:val="clear" w:color="auto" w:fill="FFFFFF"/>
      <w:spacing w:line="187" w:lineRule="exact"/>
    </w:pPr>
    <w:rPr>
      <w:i/>
      <w:iCs/>
      <w:spacing w:val="-10"/>
      <w:sz w:val="14"/>
      <w:szCs w:val="14"/>
    </w:rPr>
  </w:style>
  <w:style w:type="paragraph" w:customStyle="1" w:styleId="10">
    <w:name w:val="Заголовок №1"/>
    <w:basedOn w:val="a"/>
    <w:link w:val="1"/>
    <w:pPr>
      <w:shd w:val="clear" w:color="auto" w:fill="FFFFFF"/>
      <w:spacing w:after="720" w:line="0" w:lineRule="atLeast"/>
      <w:outlineLvl w:val="0"/>
    </w:pPr>
    <w:rPr>
      <w:rFonts w:ascii="Times New Roman" w:eastAsia="Times New Roman" w:hAnsi="Times New Roman" w:cs="Times New Roman"/>
      <w:i/>
      <w:iCs/>
      <w:sz w:val="36"/>
      <w:szCs w:val="36"/>
    </w:rPr>
  </w:style>
  <w:style w:type="paragraph" w:customStyle="1" w:styleId="37">
    <w:name w:val="Заголовок №3"/>
    <w:basedOn w:val="a"/>
    <w:link w:val="36"/>
    <w:pPr>
      <w:shd w:val="clear" w:color="auto" w:fill="FFFFFF"/>
      <w:spacing w:line="0" w:lineRule="atLeast"/>
      <w:outlineLvl w:val="2"/>
    </w:pPr>
    <w:rPr>
      <w:rFonts w:ascii="Times New Roman" w:eastAsia="Times New Roman" w:hAnsi="Times New Roman" w:cs="Times New Roman"/>
      <w:sz w:val="26"/>
      <w:szCs w:val="26"/>
    </w:rPr>
  </w:style>
  <w:style w:type="paragraph" w:customStyle="1" w:styleId="44">
    <w:name w:val="Колонтитул (4)"/>
    <w:basedOn w:val="a"/>
    <w:link w:val="43"/>
    <w:pPr>
      <w:shd w:val="clear" w:color="auto" w:fill="FFFFFF"/>
      <w:spacing w:line="326" w:lineRule="exact"/>
      <w:jc w:val="right"/>
    </w:pPr>
    <w:rPr>
      <w:rFonts w:ascii="Times New Roman" w:eastAsia="Times New Roman" w:hAnsi="Times New Roman" w:cs="Times New Roman"/>
      <w:sz w:val="28"/>
      <w:szCs w:val="28"/>
    </w:rPr>
  </w:style>
  <w:style w:type="paragraph" w:customStyle="1" w:styleId="47">
    <w:name w:val="Заголовок №4"/>
    <w:basedOn w:val="a"/>
    <w:link w:val="46"/>
    <w:pPr>
      <w:shd w:val="clear" w:color="auto" w:fill="FFFFFF"/>
      <w:spacing w:after="120" w:line="0" w:lineRule="atLeast"/>
      <w:jc w:val="both"/>
      <w:outlineLvl w:val="3"/>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before="60" w:after="60" w:line="0" w:lineRule="atLeast"/>
      <w:jc w:val="both"/>
    </w:pPr>
    <w:rPr>
      <w:rFonts w:ascii="Times New Roman" w:eastAsia="Times New Roman" w:hAnsi="Times New Roman" w:cs="Times New Roman"/>
      <w:b/>
      <w:bCs/>
      <w:i/>
      <w:iCs/>
      <w:sz w:val="28"/>
      <w:szCs w:val="28"/>
    </w:rPr>
  </w:style>
  <w:style w:type="paragraph" w:customStyle="1" w:styleId="29">
    <w:name w:val="Заголовок №2"/>
    <w:basedOn w:val="a"/>
    <w:link w:val="28"/>
    <w:pPr>
      <w:shd w:val="clear" w:color="auto" w:fill="FFFFFF"/>
      <w:spacing w:before="660" w:line="0" w:lineRule="atLeast"/>
      <w:outlineLvl w:val="1"/>
    </w:pPr>
    <w:rPr>
      <w:rFonts w:ascii="Times New Roman" w:eastAsia="Times New Roman" w:hAnsi="Times New Roman" w:cs="Times New Roman"/>
      <w:b/>
      <w:bCs/>
      <w:i/>
      <w:iCs/>
      <w:spacing w:val="-10"/>
      <w:sz w:val="44"/>
      <w:szCs w:val="44"/>
      <w:lang w:val="en-US" w:eastAsia="en-US" w:bidi="en-US"/>
    </w:rPr>
  </w:style>
  <w:style w:type="paragraph" w:customStyle="1" w:styleId="70">
    <w:name w:val="Основной текст (7)"/>
    <w:basedOn w:val="a"/>
    <w:link w:val="7"/>
    <w:pPr>
      <w:shd w:val="clear" w:color="auto" w:fill="FFFFFF"/>
      <w:spacing w:line="298" w:lineRule="exact"/>
    </w:pPr>
    <w:rPr>
      <w:sz w:val="26"/>
      <w:szCs w:val="26"/>
    </w:rPr>
  </w:style>
  <w:style w:type="paragraph" w:customStyle="1" w:styleId="a9">
    <w:name w:val="Подпись к таблице"/>
    <w:basedOn w:val="a"/>
    <w:link w:val="a8"/>
    <w:pPr>
      <w:shd w:val="clear" w:color="auto" w:fill="FFFFFF"/>
      <w:spacing w:line="0" w:lineRule="atLeast"/>
      <w:jc w:val="both"/>
    </w:pPr>
    <w:rPr>
      <w:sz w:val="26"/>
      <w:szCs w:val="26"/>
    </w:rPr>
  </w:style>
  <w:style w:type="paragraph" w:styleId="aa">
    <w:name w:val="List Paragraph"/>
    <w:basedOn w:val="a"/>
    <w:uiPriority w:val="34"/>
    <w:qFormat/>
    <w:rsid w:val="009607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830</Words>
  <Characters>4732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38</dc:creator>
  <cp:lastModifiedBy>Детский сад 38</cp:lastModifiedBy>
  <cp:revision>3</cp:revision>
  <dcterms:created xsi:type="dcterms:W3CDTF">2022-03-31T05:35:00Z</dcterms:created>
  <dcterms:modified xsi:type="dcterms:W3CDTF">2022-03-31T05:40:00Z</dcterms:modified>
</cp:coreProperties>
</file>